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A862E" w14:textId="71ED0D48" w:rsidR="00AA6796" w:rsidRPr="009239C5" w:rsidRDefault="00AA6796" w:rsidP="009239C5">
      <w:pPr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Anexa 28</w:t>
      </w:r>
      <w:r w:rsidR="00B16EF6" w:rsidRPr="009239C5">
        <w:rPr>
          <w:rFonts w:ascii="Montserrat" w:hAnsi="Montserrat" w:cs="Arial"/>
          <w:b/>
          <w:bCs/>
          <w:sz w:val="22"/>
          <w:szCs w:val="22"/>
          <w:lang w:val="ro-RO"/>
        </w:rPr>
        <w:t>_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Document de analiză a întreprinderii unice</w:t>
      </w:r>
      <w:r w:rsidR="00282D09"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 – model obligatoriu</w:t>
      </w:r>
    </w:p>
    <w:p w14:paraId="2E23804A" w14:textId="3905DB10" w:rsidR="00940650" w:rsidRPr="00084312" w:rsidRDefault="00084312" w:rsidP="00084312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- </w:t>
      </w:r>
      <w:r w:rsidR="00940650" w:rsidRPr="009239C5">
        <w:rPr>
          <w:rFonts w:ascii="Montserrat" w:hAnsi="Montserrat" w:cs="Arial"/>
          <w:b/>
          <w:sz w:val="22"/>
          <w:szCs w:val="22"/>
          <w:lang w:val="ro-RO"/>
        </w:rPr>
        <w:t>Apel 1</w:t>
      </w:r>
    </w:p>
    <w:p w14:paraId="7AC0211C" w14:textId="37C31C58" w:rsidR="000B095E" w:rsidRPr="009239C5" w:rsidRDefault="000B095E" w:rsidP="009239C5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53232878" w14:textId="1843C604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Subsemnatul/subsemnata,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numele complet al reprezentantului legal)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CNP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numeric personal)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posesor al/posesoare a C.I. seria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seria actului de identitate)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nr.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numărul actului de identitate)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domiciliat/ă în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adresa de domiciliu)</w:t>
      </w:r>
      <w:r w:rsidRPr="009239C5">
        <w:rPr>
          <w:rFonts w:ascii="Montserrat" w:hAnsi="Montserrat" w:cs="Arial"/>
          <w:sz w:val="22"/>
          <w:szCs w:val="22"/>
          <w:lang w:val="ro-RO"/>
        </w:rPr>
        <w:t>,  e-mail (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completați adresa de email)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telefon (completați numărul de telefon)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în calitate de reprezentant legal al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denumirea solicitantului de finanțare)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depun Cererea de finanţare cu codul SMIS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SMIS al proiectului)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din care această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declaraţie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 xml:space="preserve"> face parte integrantă și 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cunoscând prevederile Codului Penal cu privire la falsul în declarații, declar pe propria răspundere că:</w:t>
      </w:r>
    </w:p>
    <w:p w14:paraId="65AF1E73" w14:textId="77777777" w:rsidR="000B095E" w:rsidRPr="009239C5" w:rsidRDefault="000B095E" w:rsidP="009239C5">
      <w:pPr>
        <w:numPr>
          <w:ilvl w:val="0"/>
          <w:numId w:val="2"/>
        </w:numPr>
        <w:tabs>
          <w:tab w:val="left" w:pos="567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Solicitantul de finanțare îndeplinește condițiile de cumul pentru solicitarea și acordarea ajutorului de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>.</w:t>
      </w:r>
    </w:p>
    <w:p w14:paraId="0A300F1A" w14:textId="35F376D8" w:rsidR="000B095E" w:rsidRPr="009239C5" w:rsidRDefault="000B095E" w:rsidP="009239C5">
      <w:pPr>
        <w:numPr>
          <w:ilvl w:val="0"/>
          <w:numId w:val="2"/>
        </w:numPr>
        <w:tabs>
          <w:tab w:val="left" w:pos="567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Datele din această declarație sunt conforme cu realitatea și îmi asum responsabilitatea privind informațiile completate și respectarea normelor legale în vigoare privind întreprinderea unică;</w:t>
      </w:r>
    </w:p>
    <w:p w14:paraId="70C00C71" w14:textId="77777777" w:rsidR="000B095E" w:rsidRPr="009239C5" w:rsidRDefault="000B095E" w:rsidP="009239C5">
      <w:pPr>
        <w:numPr>
          <w:ilvl w:val="0"/>
          <w:numId w:val="2"/>
        </w:numPr>
        <w:tabs>
          <w:tab w:val="left" w:pos="567"/>
          <w:tab w:val="left" w:pos="1134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Am luat la cunoștință prevederile legale de mai jos pentru completarea prezentei declarații: </w:t>
      </w:r>
    </w:p>
    <w:p w14:paraId="12AA4D81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 w:hanging="34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Legea nr. 346/2004 privind stimularea înființării și dezvoltării IMM-urilor, cu modificările și completările ulterioare</w:t>
      </w:r>
    </w:p>
    <w:p w14:paraId="2A6C0A7B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Recomandarea CE nr. 361/2003 privind definiția IMM-urilor</w:t>
      </w:r>
    </w:p>
    <w:p w14:paraId="0DDAE881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Manualului utilizatorului pentru definiția IMM-urilor (Comisia Europeană, 2015)</w:t>
      </w:r>
    </w:p>
    <w:p w14:paraId="22164BD8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Jurisprudența Curții Europene de Justiție în ceea ce privește definiția IMM-urilor, conform Recomandării CE nr. 361/2003</w:t>
      </w:r>
    </w:p>
    <w:p w14:paraId="1785EFA6" w14:textId="5B0F6C66" w:rsidR="00F01B35" w:rsidRPr="009239C5" w:rsidRDefault="00F01B35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bookmarkStart w:id="0" w:name="_Toc108507398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Solicitantul de finanțare formează o întreprindere unică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în sensul Regulamentului (UE) nr. 1407/2013 al Comisiei din 18 decembrie 2013 privind aplicarea articolelor 107 și 108 din Tratatul privind funcționarea Uniunii Europene ajutoarelor de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>, cu următoarele întreprinderi (dacă este cazul, enumerați întreprinderile cu care IMM-ul formează o întreprindere unică, identificate conform instrucțiunilor din Îndrumar, precizând cel puțin denumirea și codul de identificare fiscală ale fiecărei</w:t>
      </w:r>
      <w:r w:rsidR="00084312">
        <w:rPr>
          <w:rFonts w:ascii="Montserrat" w:hAnsi="Montserrat" w:cs="Arial"/>
          <w:sz w:val="22"/>
          <w:szCs w:val="22"/>
          <w:lang w:val="ro-RO"/>
        </w:rPr>
        <w:t xml:space="preserve"> întreprinderi</w:t>
      </w:r>
      <w:r w:rsidRPr="009239C5">
        <w:rPr>
          <w:rFonts w:ascii="Montserrat" w:hAnsi="Montserrat" w:cs="Arial"/>
          <w:sz w:val="22"/>
          <w:szCs w:val="22"/>
          <w:lang w:val="ro-RO"/>
        </w:rPr>
        <w:t>):</w:t>
      </w:r>
    </w:p>
    <w:tbl>
      <w:tblPr>
        <w:tblStyle w:val="TableGrid"/>
        <w:tblW w:w="977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5386"/>
        <w:gridCol w:w="3402"/>
      </w:tblGrid>
      <w:tr w:rsidR="009239C5" w:rsidRPr="009239C5" w14:paraId="4A962AF6" w14:textId="77777777" w:rsidTr="00054899">
        <w:trPr>
          <w:trHeight w:val="562"/>
        </w:trPr>
        <w:tc>
          <w:tcPr>
            <w:tcW w:w="988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08478368" w14:textId="77777777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Nr.</w:t>
            </w:r>
          </w:p>
        </w:tc>
        <w:tc>
          <w:tcPr>
            <w:tcW w:w="5386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3A88E6ED" w14:textId="4462ED01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 xml:space="preserve">Denumirea completă a entității juridice </w:t>
            </w:r>
          </w:p>
        </w:tc>
        <w:tc>
          <w:tcPr>
            <w:tcW w:w="3402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310FEA24" w14:textId="77777777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CIF</w:t>
            </w:r>
          </w:p>
        </w:tc>
      </w:tr>
      <w:tr w:rsidR="009239C5" w:rsidRPr="009239C5" w14:paraId="7DE75C6F" w14:textId="77777777" w:rsidTr="00054899">
        <w:trPr>
          <w:trHeight w:val="290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FB0EEF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78D26C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D2D4CC7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368EE7C0" w14:textId="77777777" w:rsidTr="00054899">
        <w:trPr>
          <w:trHeight w:val="241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D20F21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89B21C2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26ACEDD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4EB92F05" w14:textId="77777777" w:rsidTr="00054899">
        <w:trPr>
          <w:trHeight w:val="201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35D8712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6137A9B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4536792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51006568" w14:textId="77777777" w:rsidTr="00054899">
        <w:trPr>
          <w:trHeight w:val="26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4DAAA2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97DE33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33F9BB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p w14:paraId="0D33CE81" w14:textId="77777777" w:rsidR="00F01B35" w:rsidRPr="009239C5" w:rsidRDefault="00F01B35" w:rsidP="009239C5">
      <w:pPr>
        <w:tabs>
          <w:tab w:val="left" w:pos="993"/>
          <w:tab w:val="left" w:pos="1134"/>
        </w:tabs>
        <w:spacing w:before="120" w:after="120" w:line="240" w:lineRule="auto"/>
        <w:ind w:left="709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14A7AC47" w14:textId="67BB0821" w:rsidR="00D05E34" w:rsidRPr="009239C5" w:rsidRDefault="00D05E34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Structura acționariatului solicitantului de finanțare la momentul depunerii cererii de finanțare este:</w:t>
      </w:r>
    </w:p>
    <w:tbl>
      <w:tblPr>
        <w:tblStyle w:val="TableGrid"/>
        <w:tblW w:w="977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3681"/>
        <w:gridCol w:w="2410"/>
        <w:gridCol w:w="3685"/>
      </w:tblGrid>
      <w:tr w:rsidR="009239C5" w:rsidRPr="009239C5" w14:paraId="65BF49BF" w14:textId="77777777" w:rsidTr="00054899">
        <w:trPr>
          <w:trHeight w:val="604"/>
        </w:trPr>
        <w:tc>
          <w:tcPr>
            <w:tcW w:w="3681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7F88C9D3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NUME PRENUME/ DENUMIRE</w:t>
            </w:r>
          </w:p>
          <w:p w14:paraId="3DB3A009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ASOCIAȚI/ ACȚIONARI</w:t>
            </w:r>
          </w:p>
        </w:tc>
        <w:tc>
          <w:tcPr>
            <w:tcW w:w="241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2F0F40D4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CNP/CUI</w:t>
            </w:r>
          </w:p>
        </w:tc>
        <w:tc>
          <w:tcPr>
            <w:tcW w:w="3685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7736CA65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PĂRȚI SOCIALE/</w:t>
            </w:r>
          </w:p>
          <w:p w14:paraId="0BFF8C8A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ACȚIUNI DEȚINUTE  (procent)</w:t>
            </w:r>
          </w:p>
        </w:tc>
      </w:tr>
      <w:tr w:rsidR="009239C5" w:rsidRPr="009239C5" w14:paraId="768A88B4" w14:textId="77777777" w:rsidTr="00054899">
        <w:trPr>
          <w:trHeight w:val="290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67D0664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56B1AA6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8EA1091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37FE3B94" w14:textId="77777777" w:rsidTr="00054899">
        <w:trPr>
          <w:trHeight w:val="241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AB4F29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608B5C8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3283FD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2021ABF3" w14:textId="77777777" w:rsidTr="00054899">
        <w:trPr>
          <w:trHeight w:val="201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407F39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85D7B1B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48AD01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775E6B46" w14:textId="77777777" w:rsidTr="00054899">
        <w:trPr>
          <w:trHeight w:val="263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CE3FAD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16DA4BD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655DF26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bookmarkEnd w:id="0"/>
    <w:p w14:paraId="4D5C3FDF" w14:textId="37B0E4B4" w:rsidR="00534A4D" w:rsidRPr="009239C5" w:rsidRDefault="00D05E34" w:rsidP="009239C5">
      <w:pPr>
        <w:numPr>
          <w:ilvl w:val="0"/>
          <w:numId w:val="2"/>
        </w:numPr>
        <w:tabs>
          <w:tab w:val="left" w:pos="993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În anul anterior depunerii cererii de finanțare și în anul depunerii cererii de finanțare, până la data publicării, în consultare a ghidului solicitantului de finanțare pentru 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IR </w:t>
      </w:r>
      <w:r w:rsidR="00084312" w:rsidRPr="00084312">
        <w:rPr>
          <w:rFonts w:ascii="Montserrat" w:hAnsi="Montserrat" w:cs="Arial"/>
          <w:b/>
          <w:bCs/>
          <w:sz w:val="22"/>
          <w:szCs w:val="22"/>
          <w:lang w:val="ro-RO"/>
        </w:rPr>
        <w:t>1.3.B Sprijin pentru IMM-uri</w:t>
      </w:r>
      <w:r w:rsidR="00084312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9239C5">
        <w:rPr>
          <w:rFonts w:ascii="Montserrat" w:hAnsi="Montserrat" w:cs="Arial"/>
          <w:sz w:val="22"/>
          <w:szCs w:val="22"/>
          <w:lang w:val="ro-RO"/>
        </w:rPr>
        <w:t>au fost realizate următoarele modificări în structura acționariatului solicitantului de finanțare și a întreprinderilor partenere și/sau legate cu aceasta (</w:t>
      </w:r>
      <w:r w:rsidR="00084312">
        <w:rPr>
          <w:rFonts w:ascii="Montserrat" w:hAnsi="Montserrat" w:cs="Arial"/>
          <w:sz w:val="22"/>
          <w:szCs w:val="22"/>
          <w:lang w:val="ro-RO"/>
        </w:rPr>
        <w:t>d</w:t>
      </w:r>
      <w:r w:rsidR="00BE7927" w:rsidRPr="009239C5">
        <w:rPr>
          <w:rFonts w:ascii="Montserrat" w:hAnsi="Montserrat" w:cs="Arial"/>
          <w:sz w:val="22"/>
          <w:szCs w:val="22"/>
          <w:lang w:val="ro-RO"/>
        </w:rPr>
        <w:t>acă este cazul</w:t>
      </w:r>
      <w:r w:rsidR="000D5C85" w:rsidRPr="009239C5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4C36F7" w:rsidRPr="009239C5">
        <w:rPr>
          <w:rFonts w:ascii="Montserrat" w:hAnsi="Montserrat" w:cs="Arial"/>
          <w:sz w:val="22"/>
          <w:szCs w:val="22"/>
          <w:lang w:val="ro-RO"/>
        </w:rPr>
        <w:t>enumerați modificările în structura acționariatului solicitantului de finanțare și a întreprinderilor partenere și/sau legate cu aceasta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="004C36F7" w:rsidRPr="009239C5">
        <w:rPr>
          <w:rFonts w:ascii="Montserrat" w:hAnsi="Montserrat" w:cs="Arial"/>
          <w:sz w:val="22"/>
          <w:szCs w:val="22"/>
          <w:lang w:val="ro-RO"/>
        </w:rPr>
        <w:t xml:space="preserve"> realizate în anul anterior depunerii cererii de finanțare și în anul depunerii cererii de finanțare</w:t>
      </w:r>
      <w:r w:rsidR="00BE7927" w:rsidRPr="009239C5">
        <w:rPr>
          <w:rFonts w:ascii="Montserrat" w:hAnsi="Montserrat" w:cs="Arial"/>
          <w:sz w:val="22"/>
          <w:szCs w:val="22"/>
          <w:lang w:val="ro-RO"/>
        </w:rPr>
        <w:t>)</w:t>
      </w:r>
      <w:r w:rsidR="000B095E" w:rsidRPr="009239C5">
        <w:rPr>
          <w:rFonts w:ascii="Montserrat" w:hAnsi="Montserrat" w:cs="Arial"/>
          <w:sz w:val="22"/>
          <w:szCs w:val="22"/>
          <w:lang w:val="ro-RO"/>
        </w:rPr>
        <w:t>:</w:t>
      </w:r>
    </w:p>
    <w:tbl>
      <w:tblPr>
        <w:tblStyle w:val="TableGrid"/>
        <w:tblW w:w="9722" w:type="dxa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632"/>
        <w:gridCol w:w="1484"/>
        <w:gridCol w:w="2803"/>
        <w:gridCol w:w="2803"/>
      </w:tblGrid>
      <w:tr w:rsidR="009239C5" w:rsidRPr="009239C5" w14:paraId="466F82BF" w14:textId="5D946431" w:rsidTr="00084312">
        <w:trPr>
          <w:trHeight w:val="606"/>
          <w:jc w:val="center"/>
        </w:trPr>
        <w:tc>
          <w:tcPr>
            <w:tcW w:w="2632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00A7F5F" w14:textId="66D2121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Entitatea juridica</w:t>
            </w:r>
          </w:p>
        </w:tc>
        <w:tc>
          <w:tcPr>
            <w:tcW w:w="1484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DC5541B" w14:textId="1CCB58D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CUI</w:t>
            </w:r>
          </w:p>
        </w:tc>
        <w:tc>
          <w:tcPr>
            <w:tcW w:w="2803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55DB182" w14:textId="71FF4E0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Detaliere modificare acționariat</w:t>
            </w:r>
          </w:p>
        </w:tc>
        <w:tc>
          <w:tcPr>
            <w:tcW w:w="2803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20D495FA" w14:textId="1EE7FD0B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Data modificării și înregistrării la ONRC</w:t>
            </w:r>
          </w:p>
        </w:tc>
      </w:tr>
      <w:tr w:rsidR="009239C5" w:rsidRPr="009239C5" w14:paraId="1BACCD57" w14:textId="168A5A0F" w:rsidTr="00084312">
        <w:trPr>
          <w:trHeight w:val="283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F7ADE8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ED772ED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A60B92C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4ADBACE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0A37D1A0" w14:textId="27E44402" w:rsidTr="00084312">
        <w:trPr>
          <w:trHeight w:val="235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4E3BDA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5AEB59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6035DF1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B11CC07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79421B34" w14:textId="74CD176F" w:rsidTr="00084312">
        <w:trPr>
          <w:trHeight w:val="196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1B042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683923F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08E2C30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B08F6EE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47AC78B0" w14:textId="21F6012C" w:rsidTr="00084312">
        <w:trPr>
          <w:trHeight w:val="257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1A9E10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EB58A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F72E00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97C06F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p w14:paraId="1D5C46A0" w14:textId="2D58CD77" w:rsidR="00D05E34" w:rsidRPr="009239C5" w:rsidRDefault="00D05E34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Modificările în structura acționariatului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mai sus menționate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nu sunt temporare/conjuncturale, în vederea neaplicării regulii analizei celor 2 ani consecutivi în analiza încadrării în categoria </w:t>
      </w:r>
      <w:r w:rsidR="00084312">
        <w:rPr>
          <w:rFonts w:ascii="Montserrat" w:hAnsi="Montserrat" w:cs="Arial"/>
          <w:sz w:val="22"/>
          <w:szCs w:val="22"/>
          <w:lang w:val="ro-RO"/>
        </w:rPr>
        <w:t>eligibilă în cadrul prezentului apel de proiecte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și/sau considerării întreprinderii ca fiind legată prin persoane fizice în </w:t>
      </w:r>
      <w:r w:rsidRPr="009239C5">
        <w:rPr>
          <w:rFonts w:ascii="Montserrat" w:hAnsi="Montserrat" w:cs="Arial"/>
          <w:sz w:val="22"/>
          <w:szCs w:val="22"/>
          <w:lang w:val="ro-RO"/>
        </w:rPr>
        <w:lastRenderedPageBreak/>
        <w:t>conformitate cu prevederile art. 4^4 din Legea 346/2004 privind stimularea înființării și dezvoltării IMM, cu modificările și completările ulterioare.</w:t>
      </w:r>
      <w:bookmarkStart w:id="1" w:name="_Toc108507399"/>
    </w:p>
    <w:bookmarkEnd w:id="1"/>
    <w:p w14:paraId="31FDEE79" w14:textId="401270AC" w:rsidR="00D05E34" w:rsidRPr="009239C5" w:rsidRDefault="00D05E34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</w:rPr>
        <w:t xml:space="preserve">După data publicării în consultare a ghidului solicitantului de finanțare pentru </w:t>
      </w:r>
      <w:r w:rsidRPr="009239C5">
        <w:rPr>
          <w:rFonts w:ascii="Montserrat" w:hAnsi="Montserrat" w:cs="Arial"/>
          <w:b/>
          <w:bCs/>
          <w:sz w:val="22"/>
          <w:szCs w:val="22"/>
        </w:rPr>
        <w:t xml:space="preserve">Intervenția regională </w:t>
      </w:r>
      <w:r w:rsidR="00084312" w:rsidRPr="00084312">
        <w:rPr>
          <w:rFonts w:ascii="Montserrat" w:hAnsi="Montserrat" w:cs="Arial"/>
          <w:b/>
          <w:bCs/>
          <w:sz w:val="22"/>
          <w:szCs w:val="22"/>
        </w:rPr>
        <w:t>IR 1.3.B Sprijin pentru IMM-uri</w:t>
      </w:r>
      <w:r w:rsidRPr="009239C5">
        <w:rPr>
          <w:rFonts w:ascii="Montserrat" w:hAnsi="Montserrat" w:cs="Arial"/>
          <w:sz w:val="22"/>
          <w:szCs w:val="22"/>
        </w:rPr>
        <w:t xml:space="preserve">, NU au fost realizate modificări </w:t>
      </w:r>
      <w:r w:rsidRPr="009239C5">
        <w:rPr>
          <w:rFonts w:ascii="Montserrat" w:hAnsi="Montserrat"/>
          <w:sz w:val="22"/>
          <w:szCs w:val="22"/>
        </w:rPr>
        <w:t xml:space="preserve">conjuncturale, cu caracter temporar și care sunt supuse efectelor de volatilitate, de natură să afecteze criteriul de eligibilitate al solicitantului de finanțare privind încadrarea în categoria </w:t>
      </w:r>
      <w:r w:rsidR="00084312">
        <w:rPr>
          <w:rFonts w:ascii="Montserrat" w:hAnsi="Montserrat"/>
          <w:sz w:val="22"/>
          <w:szCs w:val="22"/>
          <w:lang w:val="ro-RO"/>
        </w:rPr>
        <w:t>eligibilă</w:t>
      </w:r>
      <w:r w:rsidRPr="009239C5">
        <w:rPr>
          <w:rFonts w:ascii="Montserrat" w:hAnsi="Montserrat"/>
          <w:sz w:val="22"/>
          <w:szCs w:val="22"/>
        </w:rPr>
        <w:t>, cum ar fi realizarea de schimbări în structura acționariatului și/sau la nivelul administratorilor, inclusiv ca urmare a unei fuziuni, a unei achiziții</w:t>
      </w:r>
      <w:r w:rsidRPr="009239C5">
        <w:rPr>
          <w:rFonts w:ascii="Montserrat" w:hAnsi="Montserrat" w:cs="Arial"/>
          <w:sz w:val="22"/>
          <w:szCs w:val="22"/>
        </w:rPr>
        <w:t xml:space="preserve"> etc.</w:t>
      </w:r>
    </w:p>
    <w:p w14:paraId="4C3E7254" w14:textId="4E1513F3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iCs/>
          <w:sz w:val="22"/>
          <w:szCs w:val="22"/>
          <w:lang w:val="ro-RO"/>
        </w:rPr>
      </w:pP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Declar pe propria </w:t>
      </w:r>
      <w:proofErr w:type="spellStart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răsp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ndere</w:t>
      </w:r>
      <w:proofErr w:type="spellEnd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 că datele din această declara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ț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ie s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nt conforme c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 realitatea.</w:t>
      </w:r>
    </w:p>
    <w:p w14:paraId="608A01CE" w14:textId="77777777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0B095E" w:rsidRPr="009239C5" w14:paraId="4F3BCB08" w14:textId="77777777" w:rsidTr="00C714F2">
        <w:trPr>
          <w:trHeight w:val="376"/>
        </w:trPr>
        <w:tc>
          <w:tcPr>
            <w:tcW w:w="3828" w:type="dxa"/>
          </w:tcPr>
          <w:p w14:paraId="12B4E659" w14:textId="77777777" w:rsidR="000B095E" w:rsidRPr="009239C5" w:rsidRDefault="000B095E" w:rsidP="009239C5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 w:cs="Arial"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28E559FB" w14:textId="77777777" w:rsidR="00084312" w:rsidRPr="009239C5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/>
                <w:sz w:val="22"/>
                <w:szCs w:val="22"/>
                <w:lang w:val="ro-RO"/>
              </w:rPr>
              <w:t>Nume, prenume</w:t>
            </w:r>
          </w:p>
          <w:p w14:paraId="141AC7EE" w14:textId="77777777" w:rsidR="00084312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sz w:val="22"/>
                <w:szCs w:val="22"/>
                <w:lang w:val="ro-RO"/>
              </w:rPr>
            </w:pPr>
            <w:r>
              <w:rPr>
                <w:rFonts w:ascii="Montserrat" w:hAnsi="Montserrat"/>
                <w:sz w:val="22"/>
                <w:szCs w:val="22"/>
                <w:lang w:val="ro-RO"/>
              </w:rPr>
              <w:t>Funcție</w:t>
            </w:r>
          </w:p>
          <w:p w14:paraId="4AFFB7D2" w14:textId="7AFB41DD" w:rsidR="000B095E" w:rsidRPr="009239C5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/>
                <w:sz w:val="22"/>
                <w:szCs w:val="22"/>
                <w:lang w:val="ro-RO"/>
              </w:rPr>
              <w:t>Semnătura reprezentantului legal</w:t>
            </w:r>
            <w:r w:rsidRPr="009239C5"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  <w:t xml:space="preserve"> </w:t>
            </w:r>
          </w:p>
        </w:tc>
      </w:tr>
    </w:tbl>
    <w:p w14:paraId="3F526AAB" w14:textId="1D5FB352" w:rsidR="004240C5" w:rsidRPr="009239C5" w:rsidRDefault="004240C5" w:rsidP="009239C5">
      <w:pPr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</w:p>
    <w:sectPr w:rsidR="004240C5" w:rsidRPr="009239C5" w:rsidSect="006428D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632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6A3CB1" w14:textId="77777777" w:rsidR="006F7110" w:rsidRDefault="006F7110" w:rsidP="00ED68A0">
      <w:pPr>
        <w:spacing w:line="240" w:lineRule="auto"/>
      </w:pPr>
      <w:r>
        <w:separator/>
      </w:r>
    </w:p>
  </w:endnote>
  <w:endnote w:type="continuationSeparator" w:id="0">
    <w:p w14:paraId="068C9557" w14:textId="77777777" w:rsidR="006F7110" w:rsidRDefault="006F711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89175406"/>
      <w:docPartObj>
        <w:docPartGallery w:val="Page Numbers (Bottom of Page)"/>
        <w:docPartUnique/>
      </w:docPartObj>
    </w:sdtPr>
    <w:sdtContent>
      <w:p w14:paraId="5AD0BCC1" w14:textId="5C8DB4DD" w:rsidR="006428DA" w:rsidRDefault="006428DA" w:rsidP="009E45B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D6F0109" w14:textId="77777777" w:rsidR="006428DA" w:rsidRDefault="006428DA" w:rsidP="006428D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63016412"/>
      <w:docPartObj>
        <w:docPartGallery w:val="Page Numbers (Bottom of Page)"/>
        <w:docPartUnique/>
      </w:docPartObj>
    </w:sdtPr>
    <w:sdtContent>
      <w:p w14:paraId="3952AE7A" w14:textId="4287249D" w:rsidR="006428DA" w:rsidRDefault="006428DA" w:rsidP="00FD43E5">
        <w:pPr>
          <w:pStyle w:val="Footer"/>
          <w:framePr w:w="144" w:wrap="none" w:vAnchor="text" w:hAnchor="page" w:x="6049" w:y="24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7E52F56B" w14:textId="6F570362" w:rsidR="00ED68A0" w:rsidRPr="008F6C3C" w:rsidRDefault="00FD43E5" w:rsidP="006428DA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2BF01596" wp14:editId="6C5E338A">
          <wp:simplePos x="0" y="0"/>
          <wp:positionH relativeFrom="column">
            <wp:posOffset>5394960</wp:posOffset>
          </wp:positionH>
          <wp:positionV relativeFrom="paragraph">
            <wp:posOffset>-555625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43399753" wp14:editId="081065BC">
          <wp:simplePos x="0" y="0"/>
          <wp:positionH relativeFrom="margin">
            <wp:posOffset>5894</wp:posOffset>
          </wp:positionH>
          <wp:positionV relativeFrom="margin">
            <wp:posOffset>8824595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3D95505" wp14:editId="3C3875BC">
              <wp:simplePos x="0" y="0"/>
              <wp:positionH relativeFrom="column">
                <wp:posOffset>4259580</wp:posOffset>
              </wp:positionH>
              <wp:positionV relativeFrom="paragraph">
                <wp:posOffset>-203200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4CF56E" w14:textId="77777777" w:rsidR="00FD43E5" w:rsidRPr="007A7907" w:rsidRDefault="00FD43E5" w:rsidP="00FD43E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D9550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6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KQ6iijkAAAADwEAAA8AAAAAAAAAAAAAAAAAZgQAAGRycy9kb3ducmV2LnhtbFBLBQYAAAAABAAE&#13;&#10;APMAAAB3BQAAAAA=&#13;&#10;" filled="f" stroked="f" strokeweight=".5pt">
              <v:textbox inset="0,0,0,0">
                <w:txbxContent>
                  <w:p w14:paraId="204CF56E" w14:textId="77777777" w:rsidR="00FD43E5" w:rsidRPr="007A7907" w:rsidRDefault="00FD43E5" w:rsidP="00FD43E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0040F22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B1416" w14:textId="77777777" w:rsidR="00FD43E5" w:rsidRDefault="00FD43E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77B3B4" w14:textId="77777777" w:rsidR="006F7110" w:rsidRDefault="006F7110" w:rsidP="00ED68A0">
      <w:pPr>
        <w:spacing w:line="240" w:lineRule="auto"/>
      </w:pPr>
      <w:r>
        <w:separator/>
      </w:r>
    </w:p>
  </w:footnote>
  <w:footnote w:type="continuationSeparator" w:id="0">
    <w:p w14:paraId="6B1E42CA" w14:textId="77777777" w:rsidR="006F7110" w:rsidRDefault="006F711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F34E8" w14:textId="77777777" w:rsidR="00FD43E5" w:rsidRDefault="00FD43E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4981231" w:rsidR="00ED68A0" w:rsidRDefault="006F755E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78FEAFB9" wp14:editId="5DA848D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90D2F" w14:textId="77777777" w:rsidR="00FD43E5" w:rsidRDefault="00FD43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9D6A69"/>
    <w:multiLevelType w:val="hybridMultilevel"/>
    <w:tmpl w:val="3E10393C"/>
    <w:lvl w:ilvl="0" w:tplc="5CCA31BC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224D73"/>
    <w:multiLevelType w:val="hybridMultilevel"/>
    <w:tmpl w:val="E808363E"/>
    <w:lvl w:ilvl="0" w:tplc="3994363A">
      <w:start w:val="1"/>
      <w:numFmt w:val="upperRoman"/>
      <w:lvlText w:val="%1."/>
      <w:lvlJc w:val="left"/>
      <w:pPr>
        <w:ind w:left="900" w:hanging="720"/>
      </w:pPr>
      <w:rPr>
        <w:rFonts w:hint="default"/>
        <w:color w:val="27344C"/>
      </w:rPr>
    </w:lvl>
    <w:lvl w:ilvl="1" w:tplc="08090019" w:tentative="1">
      <w:start w:val="1"/>
      <w:numFmt w:val="lowerLetter"/>
      <w:lvlText w:val="%2."/>
      <w:lvlJc w:val="left"/>
      <w:pPr>
        <w:ind w:left="1260" w:hanging="360"/>
      </w:pPr>
    </w:lvl>
    <w:lvl w:ilvl="2" w:tplc="0809001B" w:tentative="1">
      <w:start w:val="1"/>
      <w:numFmt w:val="lowerRoman"/>
      <w:lvlText w:val="%3."/>
      <w:lvlJc w:val="right"/>
      <w:pPr>
        <w:ind w:left="1980" w:hanging="180"/>
      </w:pPr>
    </w:lvl>
    <w:lvl w:ilvl="3" w:tplc="0809000F" w:tentative="1">
      <w:start w:val="1"/>
      <w:numFmt w:val="decimal"/>
      <w:lvlText w:val="%4."/>
      <w:lvlJc w:val="left"/>
      <w:pPr>
        <w:ind w:left="2700" w:hanging="360"/>
      </w:pPr>
    </w:lvl>
    <w:lvl w:ilvl="4" w:tplc="08090019" w:tentative="1">
      <w:start w:val="1"/>
      <w:numFmt w:val="lowerLetter"/>
      <w:lvlText w:val="%5."/>
      <w:lvlJc w:val="left"/>
      <w:pPr>
        <w:ind w:left="3420" w:hanging="360"/>
      </w:pPr>
    </w:lvl>
    <w:lvl w:ilvl="5" w:tplc="0809001B" w:tentative="1">
      <w:start w:val="1"/>
      <w:numFmt w:val="lowerRoman"/>
      <w:lvlText w:val="%6."/>
      <w:lvlJc w:val="right"/>
      <w:pPr>
        <w:ind w:left="4140" w:hanging="180"/>
      </w:pPr>
    </w:lvl>
    <w:lvl w:ilvl="6" w:tplc="0809000F" w:tentative="1">
      <w:start w:val="1"/>
      <w:numFmt w:val="decimal"/>
      <w:lvlText w:val="%7."/>
      <w:lvlJc w:val="left"/>
      <w:pPr>
        <w:ind w:left="4860" w:hanging="360"/>
      </w:pPr>
    </w:lvl>
    <w:lvl w:ilvl="7" w:tplc="08090019" w:tentative="1">
      <w:start w:val="1"/>
      <w:numFmt w:val="lowerLetter"/>
      <w:lvlText w:val="%8."/>
      <w:lvlJc w:val="left"/>
      <w:pPr>
        <w:ind w:left="5580" w:hanging="360"/>
      </w:pPr>
    </w:lvl>
    <w:lvl w:ilvl="8" w:tplc="08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" w15:restartNumberingAfterBreak="0">
    <w:nsid w:val="516E3763"/>
    <w:multiLevelType w:val="hybridMultilevel"/>
    <w:tmpl w:val="5A32B01A"/>
    <w:lvl w:ilvl="0" w:tplc="BC823D4E">
      <w:start w:val="1"/>
      <w:numFmt w:val="decimal"/>
      <w:lvlText w:val="%1."/>
      <w:lvlJc w:val="left"/>
      <w:pPr>
        <w:ind w:left="720" w:hanging="360"/>
      </w:pPr>
      <w:rPr>
        <w:rFonts w:ascii="Montserrat" w:eastAsia="Segoe UI" w:hAnsi="Montserrat" w:cs="Segoe U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890A29"/>
    <w:multiLevelType w:val="hybridMultilevel"/>
    <w:tmpl w:val="07465828"/>
    <w:lvl w:ilvl="0" w:tplc="6C14B804">
      <w:start w:val="1"/>
      <w:numFmt w:val="lowerLetter"/>
      <w:lvlText w:val="%1)"/>
      <w:lvlJc w:val="left"/>
      <w:pPr>
        <w:ind w:left="720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0542884">
    <w:abstractNumId w:val="0"/>
  </w:num>
  <w:num w:numId="2" w16cid:durableId="1714037848">
    <w:abstractNumId w:val="1"/>
  </w:num>
  <w:num w:numId="3" w16cid:durableId="958992593">
    <w:abstractNumId w:val="2"/>
  </w:num>
  <w:num w:numId="4" w16cid:durableId="18260455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70576"/>
    <w:rsid w:val="00084312"/>
    <w:rsid w:val="000A57F0"/>
    <w:rsid w:val="000A78E2"/>
    <w:rsid w:val="000B095E"/>
    <w:rsid w:val="000B5C83"/>
    <w:rsid w:val="000D5C85"/>
    <w:rsid w:val="00123AC6"/>
    <w:rsid w:val="0012629C"/>
    <w:rsid w:val="0013059A"/>
    <w:rsid w:val="00136DA3"/>
    <w:rsid w:val="001413FA"/>
    <w:rsid w:val="00175F74"/>
    <w:rsid w:val="00183775"/>
    <w:rsid w:val="00192345"/>
    <w:rsid w:val="001B0ED1"/>
    <w:rsid w:val="001B5997"/>
    <w:rsid w:val="001C3333"/>
    <w:rsid w:val="001D3811"/>
    <w:rsid w:val="001E3367"/>
    <w:rsid w:val="00243A5C"/>
    <w:rsid w:val="00244C36"/>
    <w:rsid w:val="00252E1E"/>
    <w:rsid w:val="00272F9E"/>
    <w:rsid w:val="00282D09"/>
    <w:rsid w:val="00285C9F"/>
    <w:rsid w:val="003174A1"/>
    <w:rsid w:val="00334A44"/>
    <w:rsid w:val="00344045"/>
    <w:rsid w:val="00360AAE"/>
    <w:rsid w:val="00363AD9"/>
    <w:rsid w:val="00363B35"/>
    <w:rsid w:val="00393923"/>
    <w:rsid w:val="003C08FD"/>
    <w:rsid w:val="00416CB3"/>
    <w:rsid w:val="004240C5"/>
    <w:rsid w:val="004411AA"/>
    <w:rsid w:val="00470848"/>
    <w:rsid w:val="004855F3"/>
    <w:rsid w:val="004A0742"/>
    <w:rsid w:val="004A4C6D"/>
    <w:rsid w:val="004C36F7"/>
    <w:rsid w:val="004F378D"/>
    <w:rsid w:val="00502372"/>
    <w:rsid w:val="00534A4D"/>
    <w:rsid w:val="00555090"/>
    <w:rsid w:val="00574E84"/>
    <w:rsid w:val="005A31A5"/>
    <w:rsid w:val="005D078A"/>
    <w:rsid w:val="005F5051"/>
    <w:rsid w:val="0061531B"/>
    <w:rsid w:val="0062345F"/>
    <w:rsid w:val="006371F5"/>
    <w:rsid w:val="006428DA"/>
    <w:rsid w:val="006B32B6"/>
    <w:rsid w:val="006F7110"/>
    <w:rsid w:val="006F755E"/>
    <w:rsid w:val="00732D03"/>
    <w:rsid w:val="00743DA9"/>
    <w:rsid w:val="00780C0D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239C5"/>
    <w:rsid w:val="00926B15"/>
    <w:rsid w:val="00931F28"/>
    <w:rsid w:val="00940650"/>
    <w:rsid w:val="0094089A"/>
    <w:rsid w:val="00944674"/>
    <w:rsid w:val="00944876"/>
    <w:rsid w:val="00945A1B"/>
    <w:rsid w:val="0095176D"/>
    <w:rsid w:val="0096021B"/>
    <w:rsid w:val="00972D02"/>
    <w:rsid w:val="00976121"/>
    <w:rsid w:val="009D4510"/>
    <w:rsid w:val="009D6C37"/>
    <w:rsid w:val="00A8222F"/>
    <w:rsid w:val="00AA6796"/>
    <w:rsid w:val="00AE23E7"/>
    <w:rsid w:val="00AE6EA7"/>
    <w:rsid w:val="00B06C73"/>
    <w:rsid w:val="00B16EF6"/>
    <w:rsid w:val="00B1768F"/>
    <w:rsid w:val="00B52B10"/>
    <w:rsid w:val="00B55AE4"/>
    <w:rsid w:val="00B55DCC"/>
    <w:rsid w:val="00BC3F4E"/>
    <w:rsid w:val="00BE7927"/>
    <w:rsid w:val="00BF7266"/>
    <w:rsid w:val="00C22F1C"/>
    <w:rsid w:val="00C264E8"/>
    <w:rsid w:val="00C5702B"/>
    <w:rsid w:val="00C7508C"/>
    <w:rsid w:val="00CF760B"/>
    <w:rsid w:val="00D05E34"/>
    <w:rsid w:val="00D1046D"/>
    <w:rsid w:val="00DA066B"/>
    <w:rsid w:val="00DB6A2F"/>
    <w:rsid w:val="00DC006D"/>
    <w:rsid w:val="00DC5324"/>
    <w:rsid w:val="00DD7690"/>
    <w:rsid w:val="00E11E02"/>
    <w:rsid w:val="00E55D24"/>
    <w:rsid w:val="00E6281D"/>
    <w:rsid w:val="00E63962"/>
    <w:rsid w:val="00E86685"/>
    <w:rsid w:val="00E938FF"/>
    <w:rsid w:val="00EC1309"/>
    <w:rsid w:val="00ED3D54"/>
    <w:rsid w:val="00ED68A0"/>
    <w:rsid w:val="00EE2E3C"/>
    <w:rsid w:val="00EF61D9"/>
    <w:rsid w:val="00F01B35"/>
    <w:rsid w:val="00F05889"/>
    <w:rsid w:val="00F13662"/>
    <w:rsid w:val="00F37C7F"/>
    <w:rsid w:val="00F46076"/>
    <w:rsid w:val="00F866DA"/>
    <w:rsid w:val="00FA5C7B"/>
    <w:rsid w:val="00FC2EB5"/>
    <w:rsid w:val="00FD43E5"/>
    <w:rsid w:val="00FE11B1"/>
    <w:rsid w:val="00FF0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rsid w:val="000B095E"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B095E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B095E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uiPriority w:val="39"/>
    <w:rsid w:val="000B095E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0B095E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0B095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095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095E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09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095E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095E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095E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643</Words>
  <Characters>3667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12</cp:revision>
  <cp:lastPrinted>2023-05-18T05:55:00Z</cp:lastPrinted>
  <dcterms:created xsi:type="dcterms:W3CDTF">2023-08-10T11:00:00Z</dcterms:created>
  <dcterms:modified xsi:type="dcterms:W3CDTF">2023-10-17T11:58:00Z</dcterms:modified>
</cp:coreProperties>
</file>